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第一高级中学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val="en-US" w:eastAsia="zh-CN"/>
        </w:rPr>
      </w:pPr>
      <w:r>
        <w:rPr>
          <w:rFonts w:hint="eastAsia" w:ascii="仿宋" w:hAnsi="仿宋" w:eastAsia="仿宋"/>
          <w:sz w:val="32"/>
        </w:rPr>
        <w:t xml:space="preserve"> </w:t>
      </w:r>
      <w:r>
        <w:rPr>
          <w:rFonts w:hint="eastAsia" w:ascii="仿宋" w:hAnsi="仿宋" w:eastAsia="仿宋"/>
          <w:sz w:val="32"/>
          <w:lang w:val="en-US" w:eastAsia="zh-CN"/>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方正小标宋简体" w:hAnsi="方正小标宋简体" w:eastAsia="方正小标宋简体"/>
          <w:sz w:val="44"/>
        </w:rPr>
      </w:pPr>
      <w:r>
        <w:rPr>
          <w:sz w:val="32"/>
          <w:szCs w:val="32"/>
        </w:rPr>
        <w:tab/>
      </w:r>
      <w:r>
        <w:rPr>
          <w:rFonts w:hint="eastAsia" w:ascii="仿宋" w:hAnsi="仿宋" w:eastAsia="仿宋"/>
          <w:sz w:val="32"/>
        </w:rPr>
        <w:t>根据上述职责，梨树县</w:t>
      </w:r>
      <w:r>
        <w:rPr>
          <w:rFonts w:hint="eastAsia" w:ascii="仿宋" w:hAnsi="仿宋" w:eastAsia="仿宋"/>
          <w:sz w:val="32"/>
          <w:lang w:val="en-US" w:eastAsia="zh-CN"/>
        </w:rPr>
        <w:t>第一高级中学</w:t>
      </w:r>
      <w:r>
        <w:rPr>
          <w:rFonts w:hint="eastAsia" w:ascii="仿宋" w:hAnsi="仿宋" w:eastAsia="仿宋"/>
          <w:sz w:val="32"/>
        </w:rPr>
        <w:t>内设0个机构。</w:t>
      </w:r>
    </w:p>
    <w:p>
      <w:pPr>
        <w:jc w:val="center"/>
        <w:rPr>
          <w:rFonts w:hint="eastAsia" w:ascii="方正小标宋简体" w:hAnsi="方正小标宋简体" w:eastAsia="方正小标宋简体"/>
          <w:sz w:val="44"/>
        </w:rPr>
      </w:pP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3526.89</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301.91</w:t>
      </w:r>
      <w:r>
        <w:rPr>
          <w:rFonts w:hint="eastAsia" w:ascii="宋体"/>
          <w:sz w:val="32"/>
          <w:szCs w:val="32"/>
        </w:rPr>
        <w:t xml:space="preserve"> 万元，主要原因是</w:t>
      </w:r>
      <w:r>
        <w:rPr>
          <w:rFonts w:ascii="宋体"/>
          <w:sz w:val="32"/>
          <w:szCs w:val="32"/>
        </w:rPr>
        <w:tab/>
      </w:r>
      <w:r>
        <w:rPr>
          <w:rFonts w:hint="eastAsia" w:ascii="宋体"/>
          <w:sz w:val="32"/>
          <w:szCs w:val="32"/>
          <w:lang w:val="en-US" w:eastAsia="zh-CN"/>
        </w:rPr>
        <w:t>第13月工资、住房公积金未在本年度拨付。</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3526.89</w:t>
      </w:r>
      <w:r>
        <w:rPr>
          <w:rFonts w:hint="eastAsia" w:ascii="宋体"/>
          <w:sz w:val="32"/>
          <w:szCs w:val="32"/>
        </w:rPr>
        <w:t xml:space="preserve"> 万元，其中：本年收入  </w:t>
      </w:r>
      <w:r>
        <w:rPr>
          <w:rFonts w:hint="eastAsia" w:ascii="宋体"/>
          <w:sz w:val="32"/>
          <w:szCs w:val="32"/>
          <w:lang w:val="en-US" w:eastAsia="zh-CN"/>
        </w:rPr>
        <w:t>3526.89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3526.89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3526.89</w:t>
      </w:r>
      <w:r>
        <w:rPr>
          <w:rFonts w:hint="eastAsia" w:ascii="宋体"/>
          <w:sz w:val="32"/>
          <w:szCs w:val="32"/>
        </w:rPr>
        <w:t xml:space="preserve"> 万元，其中：基本支出</w:t>
      </w:r>
      <w:r>
        <w:rPr>
          <w:rFonts w:hint="eastAsia" w:ascii="宋体"/>
          <w:sz w:val="32"/>
          <w:szCs w:val="32"/>
          <w:lang w:val="en-US" w:eastAsia="zh-CN"/>
        </w:rPr>
        <w:t>3526.89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3526.89</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3526.89</w:t>
      </w:r>
      <w:r>
        <w:rPr>
          <w:rFonts w:hint="eastAsia" w:ascii="宋体"/>
          <w:sz w:val="32"/>
          <w:szCs w:val="32"/>
        </w:rPr>
        <w:t xml:space="preserve">  万元，其中：一般公共预算拨款  </w:t>
      </w:r>
      <w:r>
        <w:rPr>
          <w:rFonts w:hint="eastAsia" w:ascii="宋体"/>
          <w:sz w:val="32"/>
          <w:szCs w:val="32"/>
          <w:lang w:val="en-US" w:eastAsia="zh-CN"/>
        </w:rPr>
        <w:t>3526.89</w:t>
      </w:r>
      <w:r>
        <w:rPr>
          <w:rFonts w:hint="eastAsia" w:ascii="宋体"/>
          <w:sz w:val="32"/>
          <w:szCs w:val="32"/>
        </w:rPr>
        <w:t xml:space="preserve"> 万元。</w:t>
      </w:r>
      <w:r>
        <w:rPr>
          <w:rFonts w:hint="eastAsia" w:ascii="宋体"/>
          <w:sz w:val="32"/>
          <w:szCs w:val="32"/>
          <w:lang w:val="en-US" w:eastAsia="zh-CN"/>
        </w:rPr>
        <w:t>高中教育</w:t>
      </w:r>
      <w:r>
        <w:rPr>
          <w:rFonts w:hint="eastAsia" w:ascii="宋体"/>
          <w:sz w:val="32"/>
          <w:szCs w:val="32"/>
        </w:rPr>
        <w:t xml:space="preserve">支出   </w:t>
      </w:r>
      <w:r>
        <w:rPr>
          <w:rFonts w:hint="eastAsia" w:ascii="宋体"/>
          <w:sz w:val="32"/>
          <w:szCs w:val="32"/>
          <w:lang w:val="en-US" w:eastAsia="zh-CN"/>
        </w:rPr>
        <w:t>2874.45</w:t>
      </w:r>
      <w:r>
        <w:rPr>
          <w:rFonts w:hint="eastAsia" w:ascii="宋体"/>
          <w:sz w:val="32"/>
          <w:szCs w:val="32"/>
        </w:rPr>
        <w:t xml:space="preserve">万元，社会保障和就业支出  </w:t>
      </w:r>
      <w:r>
        <w:rPr>
          <w:rFonts w:hint="eastAsia" w:ascii="宋体"/>
          <w:sz w:val="32"/>
          <w:szCs w:val="32"/>
          <w:lang w:val="en-US" w:eastAsia="zh-CN"/>
        </w:rPr>
        <w:t>434.68</w:t>
      </w:r>
      <w:r>
        <w:rPr>
          <w:rFonts w:hint="eastAsia" w:ascii="宋体"/>
          <w:sz w:val="32"/>
          <w:szCs w:val="32"/>
        </w:rPr>
        <w:t xml:space="preserve">  万元</w:t>
      </w:r>
      <w:r>
        <w:rPr>
          <w:rFonts w:hint="eastAsia" w:ascii="宋体"/>
          <w:sz w:val="32"/>
          <w:szCs w:val="32"/>
          <w:lang w:eastAsia="zh-CN"/>
        </w:rPr>
        <w:t>，</w:t>
      </w:r>
      <w:r>
        <w:rPr>
          <w:rFonts w:hint="eastAsia" w:ascii="宋体"/>
          <w:sz w:val="32"/>
          <w:szCs w:val="32"/>
          <w:lang w:val="en-US" w:eastAsia="zh-CN"/>
        </w:rPr>
        <w:t>卫生健康支出91.06万元，住房保障支出130.70万元。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3526.89</w:t>
      </w:r>
      <w:r>
        <w:rPr>
          <w:rFonts w:hint="eastAsia" w:ascii="宋体"/>
          <w:sz w:val="32"/>
          <w:szCs w:val="32"/>
        </w:rPr>
        <w:t xml:space="preserve"> 万元，其中：基本支出   </w:t>
      </w:r>
      <w:r>
        <w:rPr>
          <w:rFonts w:hint="eastAsia" w:ascii="宋体"/>
          <w:sz w:val="32"/>
          <w:szCs w:val="32"/>
          <w:lang w:val="en-US" w:eastAsia="zh-CN"/>
        </w:rPr>
        <w:t>3074.89</w:t>
      </w:r>
      <w:r>
        <w:rPr>
          <w:rFonts w:hint="eastAsia" w:ascii="宋体"/>
          <w:sz w:val="32"/>
          <w:szCs w:val="32"/>
        </w:rPr>
        <w:t xml:space="preserve"> 万元，占  </w:t>
      </w:r>
      <w:r>
        <w:rPr>
          <w:rFonts w:hint="eastAsia" w:ascii="宋体"/>
          <w:sz w:val="32"/>
          <w:szCs w:val="32"/>
          <w:lang w:val="en-US" w:eastAsia="zh-CN"/>
        </w:rPr>
        <w:t>87.18</w:t>
      </w:r>
      <w:r>
        <w:rPr>
          <w:rFonts w:hint="eastAsia" w:ascii="宋体"/>
          <w:sz w:val="32"/>
          <w:szCs w:val="32"/>
        </w:rPr>
        <w:t xml:space="preserve">%；项目支出    </w:t>
      </w:r>
      <w:r>
        <w:rPr>
          <w:rFonts w:hint="eastAsia" w:ascii="宋体"/>
          <w:sz w:val="32"/>
          <w:szCs w:val="32"/>
          <w:lang w:val="en-US" w:eastAsia="zh-CN"/>
        </w:rPr>
        <w:t>452</w:t>
      </w:r>
      <w:r>
        <w:rPr>
          <w:rFonts w:hint="eastAsia" w:ascii="宋体"/>
          <w:sz w:val="32"/>
          <w:szCs w:val="32"/>
        </w:rPr>
        <w:t xml:space="preserve">  万元，占  </w:t>
      </w:r>
      <w:r>
        <w:rPr>
          <w:rFonts w:hint="eastAsia" w:ascii="宋体"/>
          <w:sz w:val="32"/>
          <w:szCs w:val="32"/>
          <w:lang w:val="en-US" w:eastAsia="zh-CN"/>
        </w:rPr>
        <w:t>12.82</w:t>
      </w:r>
      <w:r>
        <w:rPr>
          <w:rFonts w:hint="eastAsia" w:ascii="宋体"/>
          <w:sz w:val="32"/>
          <w:szCs w:val="32"/>
        </w:rPr>
        <w:t xml:space="preserve"> %。基本支出中，人员经费  </w:t>
      </w:r>
      <w:r>
        <w:rPr>
          <w:rFonts w:hint="eastAsia" w:ascii="宋体"/>
          <w:sz w:val="32"/>
          <w:szCs w:val="32"/>
          <w:lang w:val="en-US" w:eastAsia="zh-CN"/>
        </w:rPr>
        <w:t>2952.37</w:t>
      </w:r>
      <w:r>
        <w:rPr>
          <w:rFonts w:hint="eastAsia" w:ascii="宋体"/>
          <w:sz w:val="32"/>
          <w:szCs w:val="32"/>
        </w:rPr>
        <w:t xml:space="preserve">   万元，占  </w:t>
      </w:r>
      <w:r>
        <w:rPr>
          <w:rFonts w:hint="eastAsia" w:ascii="宋体"/>
          <w:sz w:val="32"/>
          <w:szCs w:val="32"/>
          <w:lang w:val="en-US" w:eastAsia="zh-CN"/>
        </w:rPr>
        <w:t>83.71</w:t>
      </w:r>
      <w:r>
        <w:rPr>
          <w:rFonts w:hint="eastAsia" w:ascii="宋体"/>
          <w:sz w:val="32"/>
          <w:szCs w:val="32"/>
        </w:rPr>
        <w:t xml:space="preserve"> %；公用经费    </w:t>
      </w:r>
      <w:r>
        <w:rPr>
          <w:rFonts w:hint="eastAsia" w:ascii="宋体"/>
          <w:sz w:val="32"/>
          <w:szCs w:val="32"/>
          <w:lang w:val="en-US" w:eastAsia="zh-CN"/>
        </w:rPr>
        <w:t>122.52</w:t>
      </w:r>
      <w:r>
        <w:rPr>
          <w:rFonts w:hint="eastAsia" w:ascii="宋体"/>
          <w:sz w:val="32"/>
          <w:szCs w:val="32"/>
        </w:rPr>
        <w:t xml:space="preserve"> 万元，占  </w:t>
      </w:r>
      <w:r>
        <w:rPr>
          <w:rFonts w:hint="eastAsia" w:ascii="宋体"/>
          <w:sz w:val="32"/>
          <w:szCs w:val="32"/>
          <w:lang w:val="en-US" w:eastAsia="zh-CN"/>
        </w:rPr>
        <w:t>3.47</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3526.89</w:t>
      </w:r>
      <w:r>
        <w:rPr>
          <w:rFonts w:hint="eastAsia" w:ascii="宋体"/>
          <w:sz w:val="32"/>
          <w:szCs w:val="32"/>
        </w:rPr>
        <w:t xml:space="preserve">   万元，其中：人员经费   </w:t>
      </w:r>
      <w:r>
        <w:rPr>
          <w:rFonts w:hint="eastAsia" w:ascii="宋体"/>
          <w:sz w:val="32"/>
          <w:szCs w:val="32"/>
          <w:lang w:val="en-US" w:eastAsia="zh-CN"/>
        </w:rPr>
        <w:t>2952.37</w:t>
      </w:r>
      <w:r>
        <w:rPr>
          <w:rFonts w:hint="eastAsia" w:ascii="宋体"/>
          <w:sz w:val="32"/>
          <w:szCs w:val="32"/>
        </w:rPr>
        <w:t xml:space="preserve">  万元，主要包括：基本工资、津贴补贴、奖金、机关事业单位基本养老保险缴费、职工基本医疗保险缴费、公务员医疗补助缴费、其他社会保障缴费、住房公积金、其他对个人和家庭的补助支出。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122.52</w:t>
      </w:r>
      <w:r>
        <w:rPr>
          <w:rFonts w:hint="eastAsia" w:ascii="宋体"/>
          <w:sz w:val="32"/>
          <w:szCs w:val="32"/>
        </w:rPr>
        <w:t xml:space="preserve">  万元，主要包括：办公费、印刷费、水费、电费、邮电费、物业管理费、差旅费、维修（护）费、租赁费、培训费、劳务费、工会经费、其他交通费用、其他商品和服务支出。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年数持平），主要原因是        ；公务用车购置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0</w:t>
      </w:r>
      <w:r>
        <w:rPr>
          <w:rFonts w:hint="default" w:ascii="宋体"/>
          <w:sz w:val="32"/>
          <w:szCs w:val="32"/>
          <w:lang w:eastAsia="zh-CN"/>
        </w:rPr>
        <w:t xml:space="preserve"> 万元，其中：基本支出</w:t>
      </w:r>
      <w:r>
        <w:rPr>
          <w:rFonts w:hint="eastAsia" w:ascii="宋体"/>
          <w:sz w:val="32"/>
          <w:szCs w:val="32"/>
          <w:lang w:val="en-US" w:eastAsia="zh-CN"/>
        </w:rPr>
        <w:t xml:space="preserve">   </w:t>
      </w:r>
      <w:r>
        <w:rPr>
          <w:rFonts w:hint="default" w:ascii="宋体"/>
          <w:sz w:val="32"/>
          <w:szCs w:val="32"/>
          <w:lang w:eastAsia="zh-CN"/>
        </w:rPr>
        <w:t xml:space="preserve"> </w:t>
      </w:r>
      <w:r>
        <w:rPr>
          <w:rFonts w:hint="eastAsia" w:ascii="宋体"/>
          <w:sz w:val="32"/>
          <w:szCs w:val="32"/>
          <w:lang w:val="en-US" w:eastAsia="zh-CN"/>
        </w:rPr>
        <w:t>0</w:t>
      </w:r>
      <w:r>
        <w:rPr>
          <w:rFonts w:hint="default" w:ascii="宋体"/>
          <w:sz w:val="32"/>
          <w:szCs w:val="32"/>
          <w:lang w:eastAsia="zh-CN"/>
        </w:rPr>
        <w:t xml:space="preserve">万元，占 </w:t>
      </w:r>
      <w:r>
        <w:rPr>
          <w:rFonts w:hint="eastAsia" w:ascii="宋体"/>
          <w:sz w:val="32"/>
          <w:szCs w:val="32"/>
          <w:lang w:val="en-US" w:eastAsia="zh-CN"/>
        </w:rPr>
        <w:t xml:space="preserve">0  </w:t>
      </w:r>
      <w:r>
        <w:rPr>
          <w:rFonts w:hint="default" w:ascii="宋体"/>
          <w:sz w:val="32"/>
          <w:szCs w:val="32"/>
          <w:lang w:eastAsia="zh-CN"/>
        </w:rPr>
        <w:t xml:space="preserve">%；项目支出 </w:t>
      </w:r>
      <w:r>
        <w:rPr>
          <w:rFonts w:hint="eastAsia" w:ascii="宋体"/>
          <w:sz w:val="32"/>
          <w:szCs w:val="32"/>
          <w:lang w:val="en-US" w:eastAsia="zh-CN"/>
        </w:rPr>
        <w:t xml:space="preserve">  0</w:t>
      </w:r>
      <w:r>
        <w:rPr>
          <w:rFonts w:hint="default" w:ascii="宋体"/>
          <w:sz w:val="32"/>
          <w:szCs w:val="32"/>
          <w:lang w:eastAsia="zh-CN"/>
        </w:rPr>
        <w:t xml:space="preserve"> 万元，占 </w:t>
      </w:r>
      <w:r>
        <w:rPr>
          <w:rFonts w:hint="eastAsia" w:ascii="宋体"/>
          <w:sz w:val="32"/>
          <w:szCs w:val="32"/>
          <w:lang w:val="en-US" w:eastAsia="zh-CN"/>
        </w:rPr>
        <w:t xml:space="preserve"> 0 </w:t>
      </w:r>
      <w:r>
        <w:rPr>
          <w:rFonts w:hint="default" w:ascii="宋体"/>
          <w:sz w:val="32"/>
          <w:szCs w:val="32"/>
          <w:lang w:eastAsia="zh-CN"/>
        </w:rPr>
        <w:t>%。 基本支出中，人员经费</w:t>
      </w:r>
      <w:r>
        <w:rPr>
          <w:rFonts w:hint="eastAsia" w:ascii="宋体"/>
          <w:sz w:val="32"/>
          <w:szCs w:val="32"/>
          <w:lang w:val="en-US" w:eastAsia="zh-CN"/>
        </w:rPr>
        <w:t xml:space="preserve">   0 </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 xml:space="preserve"> </w:t>
      </w:r>
      <w:r>
        <w:rPr>
          <w:rFonts w:hint="eastAsia" w:ascii="宋体"/>
          <w:sz w:val="32"/>
          <w:szCs w:val="32"/>
          <w:lang w:val="en-US" w:eastAsia="zh-CN"/>
        </w:rPr>
        <w:t xml:space="preserve">  </w:t>
      </w:r>
      <w:r>
        <w:rPr>
          <w:rFonts w:hint="default" w:ascii="宋体"/>
          <w:sz w:val="32"/>
          <w:szCs w:val="32"/>
          <w:lang w:eastAsia="zh-CN"/>
        </w:rPr>
        <w:t>%；公用经费</w:t>
      </w:r>
      <w:r>
        <w:rPr>
          <w:rFonts w:hint="eastAsia" w:ascii="宋体"/>
          <w:sz w:val="32"/>
          <w:szCs w:val="32"/>
          <w:lang w:val="en-US" w:eastAsia="zh-CN"/>
        </w:rPr>
        <w:t xml:space="preserve">  0 万元，占  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0 辆、一般公务用车 0 辆、一般执法执勤用车  0 辆、特种专业技术用车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w:t>
      </w:r>
      <w:bookmarkStart w:id="0" w:name="_GoBack"/>
      <w:bookmarkEnd w:id="0"/>
      <w:r>
        <w:rPr>
          <w:rFonts w:hint="eastAsia" w:ascii="宋体"/>
          <w:sz w:val="32"/>
          <w:szCs w:val="32"/>
          <w:lang w:val="en-US" w:eastAsia="zh-CN"/>
        </w:rPr>
        <w:t xml:space="preserve">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QwMTgzOGZjMDBlZmI5NjZhMDkzYTM3NGUyODY2NDEifQ=="/>
  </w:docVars>
  <w:rsids>
    <w:rsidRoot w:val="00000000"/>
    <w:rsid w:val="1CD07EF1"/>
    <w:rsid w:val="39744A92"/>
    <w:rsid w:val="49FD07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3094</Words>
  <Characters>3335</Characters>
  <Lines>25</Lines>
  <Paragraphs>7</Paragraphs>
  <TotalTime>3</TotalTime>
  <ScaleCrop>false</ScaleCrop>
  <LinksUpToDate>false</LinksUpToDate>
  <CharactersWithSpaces>3988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阚宏亮</cp:lastModifiedBy>
  <cp:lastPrinted>2019-04-13T09:33:00Z</cp:lastPrinted>
  <dcterms:modified xsi:type="dcterms:W3CDTF">2022-09-09T02:47:58Z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489EA97A728C48A084A2A751359EF0D0</vt:lpwstr>
  </property>
</Properties>
</file>